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A481E" w14:textId="77777777" w:rsidR="00662BE0" w:rsidRPr="00211F4C" w:rsidRDefault="00662BE0" w:rsidP="00662BE0">
      <w:pPr>
        <w:jc w:val="center"/>
        <w:rPr>
          <w:lang w:val="ru-RU"/>
        </w:rPr>
      </w:pPr>
      <w:r w:rsidRPr="0025054C">
        <w:rPr>
          <w:rFonts w:ascii="Arial" w:hAnsi="Arial" w:cs="Arial"/>
          <w:noProof/>
        </w:rPr>
        <w:drawing>
          <wp:inline distT="0" distB="0" distL="0" distR="0" wp14:anchorId="79C96C1F" wp14:editId="3F45D7F3">
            <wp:extent cx="533400" cy="622300"/>
            <wp:effectExtent l="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F8A9B" w14:textId="77777777" w:rsidR="00AE6F0F" w:rsidRPr="00456F17" w:rsidRDefault="00AE6F0F" w:rsidP="00AE6F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20F54609" w14:textId="77777777" w:rsidR="00AE6F0F" w:rsidRPr="00456F17" w:rsidRDefault="00AE6F0F" w:rsidP="00AE6F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7C8C8622" w14:textId="77777777" w:rsidR="00AE6F0F" w:rsidRPr="00456F17" w:rsidRDefault="00AE6F0F" w:rsidP="00AE6F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3602AF67" w14:textId="45C569DC" w:rsidR="00AE6F0F" w:rsidRPr="00456F17" w:rsidRDefault="00DC24DA" w:rsidP="00AE6F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72</w:t>
      </w:r>
      <w:r w:rsidR="00AE6F0F" w:rsidRPr="00AE6F0F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 xml:space="preserve"> </w:t>
      </w:r>
      <w:r w:rsidR="00AE6F0F" w:rsidRPr="00456F17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00FCF5F" w14:textId="47AFEA38" w:rsidR="00AE6F0F" w:rsidRPr="00456F17" w:rsidRDefault="00AE6F0F" w:rsidP="00AE6F0F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456F17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456F17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456F17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DC24DA">
        <w:rPr>
          <w:rFonts w:ascii="Century" w:eastAsia="Century" w:hAnsi="Century" w:cs="Century"/>
          <w:b/>
          <w:sz w:val="32"/>
          <w:szCs w:val="32"/>
          <w:lang w:eastAsia="uk-UA"/>
        </w:rPr>
        <w:t>26/72-9270</w:t>
      </w:r>
    </w:p>
    <w:p w14:paraId="4EC4F91E" w14:textId="77777777" w:rsidR="00662BE0" w:rsidRDefault="00662BE0" w:rsidP="00662BE0">
      <w:pPr>
        <w:jc w:val="center"/>
        <w:rPr>
          <w:b/>
          <w:sz w:val="20"/>
          <w:szCs w:val="20"/>
        </w:rPr>
      </w:pPr>
    </w:p>
    <w:p w14:paraId="4695C193" w14:textId="121769F2" w:rsidR="00485DF2" w:rsidRPr="00DC24DA" w:rsidRDefault="004639CA" w:rsidP="00DC24DA">
      <w:pPr>
        <w:rPr>
          <w:rFonts w:ascii="Century" w:hAnsi="Century"/>
          <w:bCs/>
          <w:sz w:val="28"/>
          <w:szCs w:val="28"/>
        </w:rPr>
      </w:pPr>
      <w:r w:rsidRPr="00DC24DA">
        <w:rPr>
          <w:rFonts w:ascii="Century" w:hAnsi="Century"/>
          <w:bCs/>
          <w:sz w:val="28"/>
          <w:szCs w:val="28"/>
        </w:rPr>
        <w:t>29 січня 2025</w:t>
      </w:r>
      <w:r w:rsidR="00DC24DA">
        <w:rPr>
          <w:rFonts w:ascii="Century" w:hAnsi="Century"/>
          <w:bCs/>
          <w:sz w:val="28"/>
          <w:szCs w:val="28"/>
        </w:rPr>
        <w:t xml:space="preserve"> </w:t>
      </w:r>
      <w:r w:rsidRPr="00DC24DA">
        <w:rPr>
          <w:rFonts w:ascii="Century" w:hAnsi="Century"/>
          <w:bCs/>
          <w:sz w:val="28"/>
          <w:szCs w:val="28"/>
        </w:rPr>
        <w:t>року</w:t>
      </w:r>
      <w:r w:rsidR="00DC24DA" w:rsidRPr="00DC24DA">
        <w:rPr>
          <w:rFonts w:ascii="Century" w:hAnsi="Century"/>
          <w:bCs/>
          <w:sz w:val="28"/>
          <w:szCs w:val="28"/>
        </w:rPr>
        <w:tab/>
      </w:r>
      <w:r w:rsidR="00DC24DA" w:rsidRPr="00DC24DA">
        <w:rPr>
          <w:rFonts w:ascii="Century" w:hAnsi="Century"/>
          <w:bCs/>
          <w:sz w:val="28"/>
          <w:szCs w:val="28"/>
        </w:rPr>
        <w:tab/>
      </w:r>
      <w:r w:rsidR="00DC24DA" w:rsidRPr="00DC24DA">
        <w:rPr>
          <w:rFonts w:ascii="Century" w:hAnsi="Century"/>
          <w:bCs/>
          <w:sz w:val="28"/>
          <w:szCs w:val="28"/>
        </w:rPr>
        <w:tab/>
      </w:r>
      <w:r w:rsidR="00DC24DA" w:rsidRPr="00DC24DA">
        <w:rPr>
          <w:rFonts w:ascii="Century" w:hAnsi="Century"/>
          <w:bCs/>
          <w:sz w:val="28"/>
          <w:szCs w:val="28"/>
        </w:rPr>
        <w:tab/>
      </w:r>
      <w:r w:rsidR="00DC24DA" w:rsidRPr="00DC24DA">
        <w:rPr>
          <w:rFonts w:ascii="Century" w:hAnsi="Century"/>
          <w:bCs/>
          <w:sz w:val="28"/>
          <w:szCs w:val="28"/>
        </w:rPr>
        <w:tab/>
      </w:r>
      <w:r w:rsidR="00DC24DA" w:rsidRPr="00DC24DA">
        <w:rPr>
          <w:rFonts w:ascii="Century" w:hAnsi="Century"/>
          <w:bCs/>
          <w:sz w:val="28"/>
          <w:szCs w:val="28"/>
        </w:rPr>
        <w:tab/>
      </w:r>
      <w:r w:rsidR="00DC24DA" w:rsidRPr="00DC24DA">
        <w:rPr>
          <w:rFonts w:ascii="Century" w:hAnsi="Century"/>
          <w:bCs/>
          <w:sz w:val="28"/>
          <w:szCs w:val="28"/>
        </w:rPr>
        <w:tab/>
      </w:r>
      <w:r w:rsidR="00DC24DA" w:rsidRPr="00DC24DA">
        <w:rPr>
          <w:rFonts w:ascii="Century" w:hAnsi="Century"/>
          <w:bCs/>
          <w:sz w:val="28"/>
          <w:szCs w:val="28"/>
        </w:rPr>
        <w:tab/>
      </w:r>
      <w:r w:rsidR="00534D39" w:rsidRPr="00DC24DA">
        <w:rPr>
          <w:rFonts w:ascii="Century" w:hAnsi="Century"/>
          <w:bCs/>
          <w:sz w:val="28"/>
          <w:szCs w:val="28"/>
        </w:rPr>
        <w:t>м.</w:t>
      </w:r>
      <w:r w:rsidR="00180E0A" w:rsidRPr="00DC24DA">
        <w:rPr>
          <w:rFonts w:ascii="Century" w:hAnsi="Century"/>
          <w:bCs/>
          <w:sz w:val="28"/>
          <w:szCs w:val="28"/>
        </w:rPr>
        <w:t xml:space="preserve"> </w:t>
      </w:r>
      <w:r w:rsidR="00534D39" w:rsidRPr="00DC24DA">
        <w:rPr>
          <w:rFonts w:ascii="Century" w:hAnsi="Century"/>
          <w:bCs/>
          <w:sz w:val="28"/>
          <w:szCs w:val="28"/>
        </w:rPr>
        <w:t>Городок</w:t>
      </w:r>
    </w:p>
    <w:p w14:paraId="5B8EEA17" w14:textId="63EAE050" w:rsidR="004639CA" w:rsidRPr="00AE6F0F" w:rsidRDefault="004639CA" w:rsidP="005E4641">
      <w:pPr>
        <w:ind w:right="5532"/>
        <w:rPr>
          <w:rFonts w:ascii="Century" w:eastAsia="Calibri" w:hAnsi="Century"/>
          <w:b/>
          <w:sz w:val="28"/>
          <w:szCs w:val="28"/>
        </w:rPr>
      </w:pPr>
      <w:r w:rsidRPr="00AE6F0F">
        <w:rPr>
          <w:rFonts w:ascii="Century" w:eastAsia="Calibri" w:hAnsi="Century"/>
          <w:b/>
          <w:sz w:val="28"/>
          <w:szCs w:val="28"/>
        </w:rPr>
        <w:t xml:space="preserve">Про затвердження </w:t>
      </w:r>
      <w:r w:rsidR="00251428" w:rsidRPr="00AE6F0F">
        <w:rPr>
          <w:rFonts w:ascii="Century" w:eastAsia="Calibri" w:hAnsi="Century"/>
          <w:b/>
          <w:sz w:val="28"/>
          <w:szCs w:val="28"/>
        </w:rPr>
        <w:t xml:space="preserve"> </w:t>
      </w:r>
      <w:r w:rsidRPr="00AE6F0F">
        <w:rPr>
          <w:rFonts w:ascii="Century" w:eastAsia="Calibri" w:hAnsi="Century"/>
          <w:b/>
          <w:sz w:val="28"/>
          <w:szCs w:val="28"/>
        </w:rPr>
        <w:t>Стратегії розвитку</w:t>
      </w:r>
      <w:r w:rsidR="005E4641" w:rsidRPr="00AE6F0F">
        <w:rPr>
          <w:rFonts w:ascii="Century" w:eastAsia="Calibri" w:hAnsi="Century"/>
          <w:b/>
          <w:sz w:val="28"/>
          <w:szCs w:val="28"/>
        </w:rPr>
        <w:t xml:space="preserve"> </w:t>
      </w:r>
      <w:r w:rsidRPr="00AE6F0F">
        <w:rPr>
          <w:rFonts w:ascii="Century" w:eastAsia="Calibri" w:hAnsi="Century"/>
          <w:b/>
          <w:sz w:val="28"/>
          <w:szCs w:val="28"/>
        </w:rPr>
        <w:t xml:space="preserve">Городоцької </w:t>
      </w:r>
      <w:r w:rsidR="006E1F38" w:rsidRPr="00AE6F0F">
        <w:rPr>
          <w:rFonts w:ascii="Century" w:eastAsia="Calibri" w:hAnsi="Century"/>
          <w:b/>
          <w:sz w:val="28"/>
          <w:szCs w:val="28"/>
        </w:rPr>
        <w:t xml:space="preserve">міської </w:t>
      </w:r>
      <w:r w:rsidRPr="00AE6F0F">
        <w:rPr>
          <w:rFonts w:ascii="Century" w:eastAsia="Calibri" w:hAnsi="Century"/>
          <w:b/>
          <w:sz w:val="28"/>
          <w:szCs w:val="28"/>
        </w:rPr>
        <w:t>територіальної громади</w:t>
      </w:r>
      <w:r w:rsidR="005E4641" w:rsidRPr="00AE6F0F">
        <w:rPr>
          <w:rFonts w:ascii="Century" w:eastAsia="Calibri" w:hAnsi="Century"/>
          <w:b/>
          <w:sz w:val="28"/>
          <w:szCs w:val="28"/>
        </w:rPr>
        <w:t xml:space="preserve"> </w:t>
      </w:r>
      <w:r w:rsidRPr="00AE6F0F">
        <w:rPr>
          <w:rFonts w:ascii="Century" w:eastAsia="Calibri" w:hAnsi="Century"/>
          <w:b/>
          <w:sz w:val="28"/>
          <w:szCs w:val="28"/>
        </w:rPr>
        <w:t xml:space="preserve">на період </w:t>
      </w:r>
      <w:r w:rsidR="009F2638" w:rsidRPr="00AE6F0F">
        <w:rPr>
          <w:rFonts w:ascii="Century" w:eastAsia="Calibri" w:hAnsi="Century"/>
          <w:b/>
          <w:sz w:val="28"/>
          <w:szCs w:val="28"/>
        </w:rPr>
        <w:t>2021-</w:t>
      </w:r>
      <w:r w:rsidRPr="00AE6F0F">
        <w:rPr>
          <w:rFonts w:ascii="Century" w:eastAsia="Calibri" w:hAnsi="Century"/>
          <w:b/>
          <w:sz w:val="28"/>
          <w:szCs w:val="28"/>
        </w:rPr>
        <w:t>2027</w:t>
      </w:r>
      <w:r w:rsidR="00251428" w:rsidRPr="00AE6F0F">
        <w:rPr>
          <w:rFonts w:ascii="Century" w:eastAsia="Calibri" w:hAnsi="Century"/>
          <w:b/>
          <w:sz w:val="28"/>
          <w:szCs w:val="28"/>
        </w:rPr>
        <w:t xml:space="preserve"> роки</w:t>
      </w:r>
      <w:r w:rsidRPr="00AE6F0F">
        <w:rPr>
          <w:rFonts w:ascii="Century" w:eastAsia="Calibri" w:hAnsi="Century"/>
          <w:b/>
          <w:sz w:val="28"/>
          <w:szCs w:val="28"/>
        </w:rPr>
        <w:t xml:space="preserve"> </w:t>
      </w:r>
      <w:r w:rsidR="00251428" w:rsidRPr="00AE6F0F">
        <w:rPr>
          <w:rFonts w:ascii="Century" w:eastAsia="Calibri" w:hAnsi="Century"/>
          <w:b/>
          <w:sz w:val="28"/>
          <w:szCs w:val="28"/>
        </w:rPr>
        <w:t>(</w:t>
      </w:r>
      <w:r w:rsidR="006E1F38" w:rsidRPr="00AE6F0F">
        <w:rPr>
          <w:rFonts w:ascii="Century" w:eastAsia="Calibri" w:hAnsi="Century"/>
          <w:b/>
          <w:sz w:val="28"/>
          <w:szCs w:val="28"/>
        </w:rPr>
        <w:t>нова редакція</w:t>
      </w:r>
      <w:r w:rsidR="00251428" w:rsidRPr="00AE6F0F">
        <w:rPr>
          <w:rFonts w:ascii="Century" w:eastAsia="Calibri" w:hAnsi="Century"/>
          <w:b/>
          <w:sz w:val="28"/>
          <w:szCs w:val="28"/>
        </w:rPr>
        <w:t xml:space="preserve">), </w:t>
      </w:r>
      <w:r w:rsidR="009F2638" w:rsidRPr="00AE6F0F">
        <w:rPr>
          <w:rFonts w:ascii="Century" w:eastAsia="Calibri" w:hAnsi="Century"/>
          <w:b/>
          <w:sz w:val="28"/>
          <w:szCs w:val="28"/>
        </w:rPr>
        <w:t>та</w:t>
      </w:r>
      <w:r w:rsidR="005E4641" w:rsidRPr="00AE6F0F">
        <w:rPr>
          <w:rFonts w:ascii="Century" w:eastAsia="Calibri" w:hAnsi="Century"/>
          <w:b/>
          <w:sz w:val="28"/>
          <w:szCs w:val="28"/>
        </w:rPr>
        <w:t xml:space="preserve"> </w:t>
      </w:r>
      <w:r w:rsidRPr="00AE6F0F">
        <w:rPr>
          <w:rFonts w:ascii="Century" w:eastAsia="Calibri" w:hAnsi="Century"/>
          <w:b/>
          <w:sz w:val="28"/>
          <w:szCs w:val="28"/>
        </w:rPr>
        <w:t xml:space="preserve">Плану заходів з </w:t>
      </w:r>
      <w:r w:rsidR="009F2638" w:rsidRPr="00AE6F0F">
        <w:rPr>
          <w:rFonts w:ascii="Century" w:eastAsia="Calibri" w:hAnsi="Century"/>
          <w:b/>
          <w:sz w:val="28"/>
          <w:szCs w:val="28"/>
        </w:rPr>
        <w:t xml:space="preserve">її </w:t>
      </w:r>
      <w:r w:rsidRPr="00AE6F0F">
        <w:rPr>
          <w:rFonts w:ascii="Century" w:eastAsia="Calibri" w:hAnsi="Century"/>
          <w:b/>
          <w:sz w:val="28"/>
          <w:szCs w:val="28"/>
        </w:rPr>
        <w:t>реалізації</w:t>
      </w:r>
      <w:r w:rsidR="005E4641" w:rsidRPr="00AE6F0F">
        <w:rPr>
          <w:rFonts w:ascii="Century" w:eastAsia="Calibri" w:hAnsi="Century"/>
          <w:b/>
          <w:sz w:val="28"/>
          <w:szCs w:val="28"/>
        </w:rPr>
        <w:t xml:space="preserve"> </w:t>
      </w:r>
      <w:r w:rsidR="00251428" w:rsidRPr="00AE6F0F">
        <w:rPr>
          <w:rFonts w:ascii="Century" w:eastAsia="Calibri" w:hAnsi="Century"/>
          <w:b/>
          <w:sz w:val="28"/>
          <w:szCs w:val="28"/>
        </w:rPr>
        <w:t>н</w:t>
      </w:r>
      <w:r w:rsidR="009F2638" w:rsidRPr="00AE6F0F">
        <w:rPr>
          <w:rFonts w:ascii="Century" w:eastAsia="Calibri" w:hAnsi="Century"/>
          <w:b/>
          <w:sz w:val="28"/>
          <w:szCs w:val="28"/>
        </w:rPr>
        <w:t>а 202</w:t>
      </w:r>
      <w:r w:rsidR="006E1F38" w:rsidRPr="00AE6F0F">
        <w:rPr>
          <w:rFonts w:ascii="Century" w:eastAsia="Calibri" w:hAnsi="Century"/>
          <w:b/>
          <w:sz w:val="28"/>
          <w:szCs w:val="28"/>
        </w:rPr>
        <w:t>6</w:t>
      </w:r>
      <w:r w:rsidR="009F2638" w:rsidRPr="00AE6F0F">
        <w:rPr>
          <w:rFonts w:ascii="Century" w:eastAsia="Calibri" w:hAnsi="Century"/>
          <w:b/>
          <w:sz w:val="28"/>
          <w:szCs w:val="28"/>
        </w:rPr>
        <w:t>-2027 роки</w:t>
      </w:r>
      <w:r w:rsidRPr="00AE6F0F">
        <w:rPr>
          <w:rFonts w:ascii="Century" w:eastAsia="Calibri" w:hAnsi="Century"/>
          <w:b/>
          <w:sz w:val="28"/>
          <w:szCs w:val="28"/>
        </w:rPr>
        <w:t xml:space="preserve"> </w:t>
      </w:r>
    </w:p>
    <w:p w14:paraId="6D16ECD3" w14:textId="77777777" w:rsidR="00662BE0" w:rsidRPr="00AE6F0F" w:rsidRDefault="00662BE0" w:rsidP="00662BE0">
      <w:pPr>
        <w:jc w:val="both"/>
        <w:rPr>
          <w:rFonts w:ascii="Century" w:hAnsi="Century"/>
          <w:sz w:val="28"/>
          <w:szCs w:val="28"/>
        </w:rPr>
      </w:pPr>
    </w:p>
    <w:p w14:paraId="21992E90" w14:textId="5271CC0B" w:rsidR="004639CA" w:rsidRPr="00AE6F0F" w:rsidRDefault="004639CA" w:rsidP="004639CA">
      <w:pPr>
        <w:ind w:firstLine="720"/>
        <w:jc w:val="both"/>
        <w:rPr>
          <w:rFonts w:ascii="Century" w:eastAsia="Calibri" w:hAnsi="Century"/>
          <w:sz w:val="28"/>
          <w:szCs w:val="28"/>
        </w:rPr>
      </w:pPr>
      <w:r w:rsidRPr="00AE6F0F">
        <w:rPr>
          <w:rFonts w:ascii="Century" w:eastAsia="Calibri" w:hAnsi="Century"/>
          <w:sz w:val="28"/>
          <w:szCs w:val="28"/>
        </w:rPr>
        <w:t xml:space="preserve">Відповідно до </w:t>
      </w:r>
      <w:r w:rsidR="0085030C" w:rsidRPr="00AE6F0F">
        <w:rPr>
          <w:rFonts w:ascii="Century" w:eastAsia="Calibri" w:hAnsi="Century"/>
          <w:sz w:val="28"/>
          <w:szCs w:val="28"/>
        </w:rPr>
        <w:t>пункту третього частини другої, частини п’ятої статті 7, статті 11</w:t>
      </w:r>
      <w:r w:rsidR="0085030C" w:rsidRPr="00AE6F0F">
        <w:rPr>
          <w:rFonts w:ascii="Century" w:eastAsia="Calibri" w:hAnsi="Century"/>
          <w:sz w:val="28"/>
          <w:szCs w:val="28"/>
          <w:vertAlign w:val="superscript"/>
        </w:rPr>
        <w:t>1</w:t>
      </w:r>
      <w:r w:rsidR="0085030C" w:rsidRPr="00AE6F0F">
        <w:rPr>
          <w:rFonts w:ascii="Century" w:eastAsia="Calibri" w:hAnsi="Century"/>
          <w:sz w:val="28"/>
          <w:szCs w:val="28"/>
        </w:rPr>
        <w:t>, пункту першого частини другої статті 16 Закону України «Про засади державної</w:t>
      </w:r>
      <w:r w:rsidR="00AA5903" w:rsidRPr="00AE6F0F">
        <w:rPr>
          <w:rFonts w:ascii="Century" w:eastAsia="Calibri" w:hAnsi="Century"/>
          <w:sz w:val="28"/>
          <w:szCs w:val="28"/>
        </w:rPr>
        <w:t xml:space="preserve"> </w:t>
      </w:r>
      <w:r w:rsidR="0085030C" w:rsidRPr="00AE6F0F">
        <w:rPr>
          <w:rFonts w:ascii="Century" w:eastAsia="Calibri" w:hAnsi="Century"/>
          <w:sz w:val="28"/>
          <w:szCs w:val="28"/>
        </w:rPr>
        <w:t xml:space="preserve"> регіональної політики»,</w:t>
      </w:r>
      <w:r w:rsidR="0085030C" w:rsidRPr="00AE6F0F">
        <w:rPr>
          <w:rFonts w:ascii="Century" w:eastAsia="Calibri" w:hAnsi="Century"/>
          <w:sz w:val="28"/>
          <w:szCs w:val="28"/>
          <w:vertAlign w:val="superscript"/>
        </w:rPr>
        <w:t xml:space="preserve"> </w:t>
      </w:r>
      <w:r w:rsidR="00180E0A" w:rsidRPr="00AE6F0F">
        <w:rPr>
          <w:rFonts w:ascii="Century" w:eastAsia="Calibri" w:hAnsi="Century"/>
          <w:sz w:val="28"/>
          <w:szCs w:val="28"/>
        </w:rPr>
        <w:t>ст</w:t>
      </w:r>
      <w:r w:rsidR="0085030C" w:rsidRPr="00AE6F0F">
        <w:rPr>
          <w:rFonts w:ascii="Century" w:eastAsia="Calibri" w:hAnsi="Century"/>
          <w:sz w:val="28"/>
          <w:szCs w:val="28"/>
        </w:rPr>
        <w:t xml:space="preserve">атей </w:t>
      </w:r>
      <w:r w:rsidR="00180E0A" w:rsidRPr="00AE6F0F">
        <w:rPr>
          <w:rFonts w:ascii="Century" w:eastAsia="Calibri" w:hAnsi="Century"/>
          <w:sz w:val="28"/>
          <w:szCs w:val="28"/>
        </w:rPr>
        <w:t>25</w:t>
      </w:r>
      <w:r w:rsidR="0085030C" w:rsidRPr="00AE6F0F">
        <w:rPr>
          <w:rFonts w:ascii="Century" w:eastAsia="Calibri" w:hAnsi="Century"/>
          <w:sz w:val="28"/>
          <w:szCs w:val="28"/>
        </w:rPr>
        <w:t>, 59</w:t>
      </w:r>
      <w:r w:rsidR="00180E0A" w:rsidRPr="00AE6F0F">
        <w:rPr>
          <w:rFonts w:ascii="Century" w:eastAsia="Calibri" w:hAnsi="Century"/>
          <w:sz w:val="28"/>
          <w:szCs w:val="28"/>
        </w:rPr>
        <w:t xml:space="preserve"> Закону</w:t>
      </w:r>
      <w:r w:rsidRPr="00AE6F0F">
        <w:rPr>
          <w:rFonts w:ascii="Century" w:eastAsia="Calibri" w:hAnsi="Century"/>
          <w:sz w:val="28"/>
          <w:szCs w:val="28"/>
        </w:rPr>
        <w:t xml:space="preserve"> України «Про місцеве самоврядування в Україні», </w:t>
      </w:r>
      <w:r w:rsidR="00AA5D2E" w:rsidRPr="00AE6F0F">
        <w:rPr>
          <w:rFonts w:ascii="Century" w:eastAsia="Calibri" w:hAnsi="Century"/>
          <w:sz w:val="28"/>
          <w:szCs w:val="28"/>
        </w:rPr>
        <w:t>Закон</w:t>
      </w:r>
      <w:r w:rsidR="00AA5903" w:rsidRPr="00AE6F0F">
        <w:rPr>
          <w:rFonts w:ascii="Century" w:eastAsia="Calibri" w:hAnsi="Century"/>
          <w:sz w:val="28"/>
          <w:szCs w:val="28"/>
        </w:rPr>
        <w:t>у</w:t>
      </w:r>
      <w:r w:rsidR="00AA5D2E" w:rsidRPr="00AE6F0F">
        <w:rPr>
          <w:rFonts w:ascii="Century" w:eastAsia="Calibri" w:hAnsi="Century"/>
          <w:sz w:val="28"/>
          <w:szCs w:val="28"/>
        </w:rPr>
        <w:t xml:space="preserve"> України «Про правовий режим воєнного стану», </w:t>
      </w:r>
      <w:r w:rsidR="0019395A" w:rsidRPr="00AE6F0F">
        <w:rPr>
          <w:rFonts w:ascii="Century" w:eastAsia="Calibri" w:hAnsi="Century"/>
          <w:sz w:val="28"/>
          <w:szCs w:val="28"/>
        </w:rPr>
        <w:t xml:space="preserve">Закону України </w:t>
      </w:r>
      <w:r w:rsidRPr="00AE6F0F">
        <w:rPr>
          <w:rFonts w:ascii="Century" w:eastAsia="Calibri" w:hAnsi="Century"/>
          <w:sz w:val="28"/>
          <w:szCs w:val="28"/>
        </w:rPr>
        <w:t xml:space="preserve">«Про державне прогнозування та розроблення програм економічного </w:t>
      </w:r>
      <w:r w:rsidR="0019395A" w:rsidRPr="00AE6F0F">
        <w:rPr>
          <w:rFonts w:ascii="Century" w:eastAsia="Calibri" w:hAnsi="Century"/>
          <w:sz w:val="28"/>
          <w:szCs w:val="28"/>
        </w:rPr>
        <w:t>та</w:t>
      </w:r>
      <w:r w:rsidRPr="00AE6F0F">
        <w:rPr>
          <w:rFonts w:ascii="Century" w:eastAsia="Calibri" w:hAnsi="Century"/>
          <w:sz w:val="28"/>
          <w:szCs w:val="28"/>
        </w:rPr>
        <w:t xml:space="preserve"> соціального розвитку України»,</w:t>
      </w:r>
      <w:r w:rsidR="0019395A" w:rsidRPr="00AE6F0F">
        <w:rPr>
          <w:rFonts w:ascii="Century" w:eastAsia="Calibri" w:hAnsi="Century"/>
          <w:sz w:val="28"/>
          <w:szCs w:val="28"/>
        </w:rPr>
        <w:t xml:space="preserve"> </w:t>
      </w:r>
      <w:r w:rsidR="0085030C" w:rsidRPr="00AE6F0F">
        <w:rPr>
          <w:rFonts w:ascii="Century" w:eastAsia="Calibri" w:hAnsi="Century"/>
          <w:sz w:val="28"/>
          <w:szCs w:val="28"/>
        </w:rPr>
        <w:t xml:space="preserve">Указу Президента України від 30 вересня 2019 року № 722/2019 «Про Цілі сталого розвитку України на період до 2030 року», </w:t>
      </w:r>
      <w:r w:rsidRPr="00AE6F0F">
        <w:rPr>
          <w:rFonts w:ascii="Century" w:eastAsia="Calibri" w:hAnsi="Century"/>
          <w:sz w:val="28"/>
          <w:szCs w:val="28"/>
        </w:rPr>
        <w:t>постанов</w:t>
      </w:r>
      <w:r w:rsidR="0085030C" w:rsidRPr="00AE6F0F">
        <w:rPr>
          <w:rFonts w:ascii="Century" w:eastAsia="Calibri" w:hAnsi="Century"/>
          <w:sz w:val="28"/>
          <w:szCs w:val="28"/>
        </w:rPr>
        <w:t>и</w:t>
      </w:r>
      <w:r w:rsidRPr="00AE6F0F">
        <w:rPr>
          <w:rFonts w:ascii="Century" w:eastAsia="Calibri" w:hAnsi="Century"/>
          <w:sz w:val="28"/>
          <w:szCs w:val="28"/>
        </w:rPr>
        <w:t xml:space="preserve"> Кабінету Міністрів України від</w:t>
      </w:r>
      <w:r w:rsidR="00AF1B83" w:rsidRPr="00AE6F0F">
        <w:rPr>
          <w:rFonts w:ascii="Century" w:eastAsia="Calibri" w:hAnsi="Century"/>
          <w:sz w:val="28"/>
          <w:szCs w:val="28"/>
        </w:rPr>
        <w:t xml:space="preserve"> 13 серпня 2024 року №940 «Про внесення змін до Державної стратегії регіонального розвитку на 2021-2027 роки», Методичних рекомендацій щодо порядку розроблення, затвердження, реалізації, проведення моніторингу та оцінювання реалізації стратегій розвитку територіальних громад, затверджених наказом Міністерства розвитку громад та територій України від 21грудня 2022року №265, з метою приведення Стратегії розвитку Городоцької територіальної громади на період 2021-2027 років у відповідність із Державною стратегією регіонального розвитку на 2021-2027 роки, затвердженою постановою Кабінету Міністрів України від 05 серпня 2020 року № 695</w:t>
      </w:r>
      <w:r w:rsidR="00AF1B83" w:rsidRPr="004857D6">
        <w:rPr>
          <w:rFonts w:ascii="Century" w:eastAsia="Calibri" w:hAnsi="Century"/>
          <w:sz w:val="28"/>
          <w:szCs w:val="28"/>
        </w:rPr>
        <w:t xml:space="preserve">, а також Стратегією розвитку Львівської області на період 2021-2027 років, </w:t>
      </w:r>
      <w:r w:rsidR="009325FA" w:rsidRPr="00AE6F0F">
        <w:rPr>
          <w:rFonts w:ascii="Century" w:eastAsia="Calibri" w:hAnsi="Century"/>
          <w:sz w:val="28"/>
          <w:szCs w:val="28"/>
        </w:rPr>
        <w:t xml:space="preserve">розглянувши проєкт </w:t>
      </w:r>
      <w:r w:rsidR="009606BC" w:rsidRPr="00AE6F0F">
        <w:rPr>
          <w:rFonts w:ascii="Century" w:eastAsia="Calibri" w:hAnsi="Century"/>
          <w:sz w:val="28"/>
          <w:szCs w:val="28"/>
        </w:rPr>
        <w:t xml:space="preserve">змін до </w:t>
      </w:r>
      <w:r w:rsidR="009325FA" w:rsidRPr="00AE6F0F">
        <w:rPr>
          <w:rFonts w:ascii="Century" w:eastAsia="Calibri" w:hAnsi="Century"/>
          <w:sz w:val="28"/>
          <w:szCs w:val="28"/>
        </w:rPr>
        <w:t>Стратегії розвитку Городоцької територіальн</w:t>
      </w:r>
      <w:r w:rsidR="00115405" w:rsidRPr="00AE6F0F">
        <w:rPr>
          <w:rFonts w:ascii="Century" w:eastAsia="Calibri" w:hAnsi="Century"/>
          <w:sz w:val="28"/>
          <w:szCs w:val="28"/>
        </w:rPr>
        <w:t>о</w:t>
      </w:r>
      <w:r w:rsidR="009325FA" w:rsidRPr="00AE6F0F">
        <w:rPr>
          <w:rFonts w:ascii="Century" w:eastAsia="Calibri" w:hAnsi="Century"/>
          <w:sz w:val="28"/>
          <w:szCs w:val="28"/>
        </w:rPr>
        <w:t>ї громади на період 2021-2027 років</w:t>
      </w:r>
      <w:r w:rsidR="009606BC" w:rsidRPr="00AE6F0F">
        <w:rPr>
          <w:rFonts w:ascii="Century" w:eastAsia="Calibri" w:hAnsi="Century"/>
          <w:sz w:val="28"/>
          <w:szCs w:val="28"/>
        </w:rPr>
        <w:t xml:space="preserve"> (</w:t>
      </w:r>
      <w:r w:rsidR="005E4641" w:rsidRPr="00AE6F0F">
        <w:rPr>
          <w:rFonts w:ascii="Century" w:eastAsia="Calibri" w:hAnsi="Century"/>
          <w:sz w:val="28"/>
          <w:szCs w:val="28"/>
        </w:rPr>
        <w:t>нова редакція</w:t>
      </w:r>
      <w:r w:rsidR="005E4641" w:rsidRPr="00C65812">
        <w:rPr>
          <w:rFonts w:ascii="Century" w:eastAsia="Calibri" w:hAnsi="Century"/>
          <w:sz w:val="28"/>
          <w:szCs w:val="28"/>
        </w:rPr>
        <w:t>)</w:t>
      </w:r>
      <w:r w:rsidR="009325FA" w:rsidRPr="00C65812">
        <w:rPr>
          <w:rFonts w:ascii="Century" w:eastAsia="Calibri" w:hAnsi="Century"/>
          <w:sz w:val="28"/>
          <w:szCs w:val="28"/>
        </w:rPr>
        <w:t>, з метою забезпечення сталого економічного та соціального розвит</w:t>
      </w:r>
      <w:r w:rsidR="009325FA" w:rsidRPr="00AE6F0F">
        <w:rPr>
          <w:rFonts w:ascii="Century" w:eastAsia="Calibri" w:hAnsi="Century"/>
          <w:sz w:val="28"/>
          <w:szCs w:val="28"/>
        </w:rPr>
        <w:t>ку Городоцької територіальної</w:t>
      </w:r>
      <w:r w:rsidRPr="00AE6F0F">
        <w:rPr>
          <w:rFonts w:ascii="Century" w:eastAsia="Calibri" w:hAnsi="Century"/>
          <w:sz w:val="28"/>
          <w:szCs w:val="28"/>
        </w:rPr>
        <w:t xml:space="preserve"> </w:t>
      </w:r>
      <w:r w:rsidR="00115405" w:rsidRPr="00AE6F0F">
        <w:rPr>
          <w:rFonts w:ascii="Century" w:eastAsia="Calibri" w:hAnsi="Century"/>
          <w:sz w:val="28"/>
          <w:szCs w:val="28"/>
        </w:rPr>
        <w:t xml:space="preserve">громади </w:t>
      </w:r>
      <w:r w:rsidRPr="00AE6F0F">
        <w:rPr>
          <w:rFonts w:ascii="Century" w:eastAsia="Calibri" w:hAnsi="Century"/>
          <w:sz w:val="28"/>
          <w:szCs w:val="28"/>
        </w:rPr>
        <w:t xml:space="preserve">беручи до уваги результати </w:t>
      </w:r>
      <w:r w:rsidRPr="00AE6F0F">
        <w:rPr>
          <w:rFonts w:ascii="Century" w:eastAsia="Calibri" w:hAnsi="Century"/>
          <w:sz w:val="28"/>
          <w:szCs w:val="28"/>
        </w:rPr>
        <w:lastRenderedPageBreak/>
        <w:t xml:space="preserve">дослідження соціально-економічного стану Городоцької територіальної громади та напрацьовані спільно з громадськістю стратегічне бачення розвитку територіальної громади, пропозиції пріоритетів сталого розвитку громади на середньострокову перспективу, враховуючи рекомендації громадських слухань та Робочої групи з розроблення проєкту </w:t>
      </w:r>
      <w:r w:rsidR="009606BC" w:rsidRPr="00AE6F0F">
        <w:rPr>
          <w:rFonts w:ascii="Century" w:eastAsia="Calibri" w:hAnsi="Century"/>
          <w:sz w:val="28"/>
          <w:szCs w:val="28"/>
        </w:rPr>
        <w:t xml:space="preserve">змін до </w:t>
      </w:r>
      <w:r w:rsidRPr="00AE6F0F">
        <w:rPr>
          <w:rFonts w:ascii="Century" w:eastAsia="Calibri" w:hAnsi="Century"/>
          <w:sz w:val="28"/>
          <w:szCs w:val="28"/>
        </w:rPr>
        <w:t xml:space="preserve">Стратегії розвитку Городоцької територіальної громади на період </w:t>
      </w:r>
      <w:r w:rsidR="009606BC" w:rsidRPr="00AE6F0F">
        <w:rPr>
          <w:rFonts w:ascii="Century" w:eastAsia="Calibri" w:hAnsi="Century"/>
          <w:sz w:val="28"/>
          <w:szCs w:val="28"/>
        </w:rPr>
        <w:t>з 2021-</w:t>
      </w:r>
      <w:r w:rsidRPr="00AE6F0F">
        <w:rPr>
          <w:rFonts w:ascii="Century" w:eastAsia="Calibri" w:hAnsi="Century"/>
          <w:sz w:val="28"/>
          <w:szCs w:val="28"/>
        </w:rPr>
        <w:t>2027 року</w:t>
      </w:r>
      <w:r w:rsidR="005E4641" w:rsidRPr="00AE6F0F">
        <w:rPr>
          <w:rFonts w:ascii="Century" w:eastAsia="Calibri" w:hAnsi="Century"/>
          <w:sz w:val="28"/>
          <w:szCs w:val="28"/>
        </w:rPr>
        <w:t xml:space="preserve"> </w:t>
      </w:r>
      <w:r w:rsidRPr="00AE6F0F">
        <w:rPr>
          <w:rFonts w:ascii="Century" w:eastAsia="Calibri" w:hAnsi="Century"/>
          <w:sz w:val="28"/>
          <w:szCs w:val="28"/>
        </w:rPr>
        <w:t>, Городоцька міська рада</w:t>
      </w:r>
    </w:p>
    <w:p w14:paraId="112ED1EA" w14:textId="77777777" w:rsidR="005E4641" w:rsidRPr="00AE6F0F" w:rsidRDefault="005E4641" w:rsidP="00743363">
      <w:pPr>
        <w:ind w:firstLine="720"/>
        <w:jc w:val="center"/>
        <w:rPr>
          <w:rFonts w:ascii="Century" w:eastAsia="Calibri" w:hAnsi="Century"/>
          <w:sz w:val="28"/>
          <w:szCs w:val="28"/>
        </w:rPr>
      </w:pPr>
    </w:p>
    <w:p w14:paraId="0C9C1A57" w14:textId="18124D5E" w:rsidR="004639CA" w:rsidRPr="00AE6F0F" w:rsidRDefault="004639CA" w:rsidP="00DC24DA">
      <w:pPr>
        <w:rPr>
          <w:rFonts w:ascii="Century" w:eastAsia="Calibri" w:hAnsi="Century"/>
          <w:b/>
          <w:sz w:val="28"/>
          <w:szCs w:val="28"/>
        </w:rPr>
      </w:pPr>
      <w:r w:rsidRPr="00AE6F0F">
        <w:rPr>
          <w:rFonts w:ascii="Century" w:eastAsia="Calibri" w:hAnsi="Century"/>
          <w:b/>
          <w:sz w:val="28"/>
          <w:szCs w:val="28"/>
        </w:rPr>
        <w:t>ВИРІШИЛА:</w:t>
      </w:r>
    </w:p>
    <w:p w14:paraId="5BAB2EC8" w14:textId="3665A03D" w:rsidR="004639CA" w:rsidRPr="00AE6F0F" w:rsidRDefault="004639CA" w:rsidP="005E4641">
      <w:pPr>
        <w:pStyle w:val="a4"/>
        <w:numPr>
          <w:ilvl w:val="0"/>
          <w:numId w:val="2"/>
        </w:numPr>
        <w:ind w:left="0" w:firstLine="709"/>
        <w:jc w:val="both"/>
        <w:rPr>
          <w:rFonts w:ascii="Century" w:eastAsia="Calibri" w:hAnsi="Century"/>
          <w:sz w:val="28"/>
          <w:szCs w:val="28"/>
        </w:rPr>
      </w:pPr>
      <w:r w:rsidRPr="00AE6F0F">
        <w:rPr>
          <w:rFonts w:ascii="Century" w:eastAsia="Calibri" w:hAnsi="Century"/>
          <w:sz w:val="28"/>
          <w:szCs w:val="28"/>
        </w:rPr>
        <w:t>Затвердити Стратегі</w:t>
      </w:r>
      <w:r w:rsidR="005E4641" w:rsidRPr="00AE6F0F">
        <w:rPr>
          <w:rFonts w:ascii="Century" w:eastAsia="Calibri" w:hAnsi="Century"/>
          <w:sz w:val="28"/>
          <w:szCs w:val="28"/>
        </w:rPr>
        <w:t>ю</w:t>
      </w:r>
      <w:r w:rsidRPr="00AE6F0F">
        <w:rPr>
          <w:rFonts w:ascii="Century" w:eastAsia="Calibri" w:hAnsi="Century"/>
          <w:sz w:val="28"/>
          <w:szCs w:val="28"/>
        </w:rPr>
        <w:t xml:space="preserve"> розвитку Городоцької територіальної громади </w:t>
      </w:r>
      <w:r w:rsidR="00D2693E" w:rsidRPr="00AE6F0F">
        <w:rPr>
          <w:rFonts w:ascii="Century" w:eastAsia="Calibri" w:hAnsi="Century"/>
          <w:sz w:val="28"/>
          <w:szCs w:val="28"/>
        </w:rPr>
        <w:t>на період 2021-2027 роки (</w:t>
      </w:r>
      <w:r w:rsidR="005E4641" w:rsidRPr="00AE6F0F">
        <w:rPr>
          <w:rFonts w:ascii="Century" w:eastAsia="Calibri" w:hAnsi="Century"/>
          <w:sz w:val="28"/>
          <w:szCs w:val="28"/>
        </w:rPr>
        <w:t>нова редакція</w:t>
      </w:r>
      <w:r w:rsidR="00D2693E" w:rsidRPr="00AE6F0F">
        <w:rPr>
          <w:rFonts w:ascii="Century" w:eastAsia="Calibri" w:hAnsi="Century"/>
          <w:sz w:val="28"/>
          <w:szCs w:val="28"/>
        </w:rPr>
        <w:t>)</w:t>
      </w:r>
      <w:r w:rsidRPr="00AE6F0F">
        <w:rPr>
          <w:rFonts w:ascii="Century" w:eastAsia="Calibri" w:hAnsi="Century"/>
          <w:sz w:val="28"/>
          <w:szCs w:val="28"/>
        </w:rPr>
        <w:t xml:space="preserve">, </w:t>
      </w:r>
      <w:r w:rsidR="005E4641" w:rsidRPr="00AE6F0F">
        <w:rPr>
          <w:rFonts w:ascii="Century" w:eastAsia="Calibri" w:hAnsi="Century"/>
          <w:sz w:val="28"/>
          <w:szCs w:val="28"/>
        </w:rPr>
        <w:t>відповідно до Додатку 1</w:t>
      </w:r>
      <w:r w:rsidRPr="00AE6F0F">
        <w:rPr>
          <w:rFonts w:ascii="Century" w:eastAsia="Calibri" w:hAnsi="Century"/>
          <w:sz w:val="28"/>
          <w:szCs w:val="28"/>
        </w:rPr>
        <w:t>.</w:t>
      </w:r>
    </w:p>
    <w:p w14:paraId="512E8AD1" w14:textId="35F00548" w:rsidR="004639CA" w:rsidRPr="00AE6F0F" w:rsidRDefault="004639CA" w:rsidP="005E4641">
      <w:pPr>
        <w:pStyle w:val="a4"/>
        <w:numPr>
          <w:ilvl w:val="0"/>
          <w:numId w:val="2"/>
        </w:numPr>
        <w:ind w:left="0" w:firstLine="709"/>
        <w:jc w:val="both"/>
        <w:rPr>
          <w:rFonts w:ascii="Century" w:eastAsia="Calibri" w:hAnsi="Century"/>
          <w:sz w:val="28"/>
          <w:szCs w:val="28"/>
        </w:rPr>
      </w:pPr>
      <w:r w:rsidRPr="00AE6F0F">
        <w:rPr>
          <w:rFonts w:ascii="Century" w:eastAsia="Calibri" w:hAnsi="Century"/>
          <w:sz w:val="28"/>
          <w:szCs w:val="28"/>
        </w:rPr>
        <w:t xml:space="preserve">Затвердити План заходів з реалізації </w:t>
      </w:r>
      <w:r w:rsidR="00C65812">
        <w:rPr>
          <w:rFonts w:ascii="Century" w:eastAsia="Calibri" w:hAnsi="Century"/>
          <w:sz w:val="28"/>
          <w:szCs w:val="28"/>
        </w:rPr>
        <w:t xml:space="preserve">у 2026-2027 роках </w:t>
      </w:r>
      <w:r w:rsidRPr="00AE6F0F">
        <w:rPr>
          <w:rFonts w:ascii="Century" w:eastAsia="Calibri" w:hAnsi="Century"/>
          <w:sz w:val="28"/>
          <w:szCs w:val="28"/>
        </w:rPr>
        <w:t xml:space="preserve">Стратегії розвитку Городоцької територіальної громади </w:t>
      </w:r>
      <w:r w:rsidR="00D2693E" w:rsidRPr="00AE6F0F">
        <w:rPr>
          <w:rFonts w:ascii="Century" w:eastAsia="Calibri" w:hAnsi="Century"/>
          <w:sz w:val="28"/>
          <w:szCs w:val="28"/>
        </w:rPr>
        <w:t>на період 202</w:t>
      </w:r>
      <w:r w:rsidR="00C65812">
        <w:rPr>
          <w:rFonts w:ascii="Century" w:eastAsia="Calibri" w:hAnsi="Century"/>
          <w:sz w:val="28"/>
          <w:szCs w:val="28"/>
        </w:rPr>
        <w:t>1</w:t>
      </w:r>
      <w:r w:rsidR="00D2693E" w:rsidRPr="00AE6F0F">
        <w:rPr>
          <w:rFonts w:ascii="Century" w:eastAsia="Calibri" w:hAnsi="Century"/>
          <w:sz w:val="28"/>
          <w:szCs w:val="28"/>
        </w:rPr>
        <w:t>-</w:t>
      </w:r>
      <w:r w:rsidRPr="00AE6F0F">
        <w:rPr>
          <w:rFonts w:ascii="Century" w:eastAsia="Calibri" w:hAnsi="Century"/>
          <w:sz w:val="28"/>
          <w:szCs w:val="28"/>
        </w:rPr>
        <w:t>2027 рок</w:t>
      </w:r>
      <w:r w:rsidR="00D2693E" w:rsidRPr="00AE6F0F">
        <w:rPr>
          <w:rFonts w:ascii="Century" w:eastAsia="Calibri" w:hAnsi="Century"/>
          <w:sz w:val="28"/>
          <w:szCs w:val="28"/>
        </w:rPr>
        <w:t>ів</w:t>
      </w:r>
      <w:r w:rsidRPr="00AE6F0F">
        <w:rPr>
          <w:rFonts w:ascii="Century" w:eastAsia="Calibri" w:hAnsi="Century"/>
          <w:sz w:val="28"/>
          <w:szCs w:val="28"/>
        </w:rPr>
        <w:t xml:space="preserve">, </w:t>
      </w:r>
      <w:r w:rsidR="005E4641" w:rsidRPr="00AE6F0F">
        <w:rPr>
          <w:rFonts w:ascii="Century" w:eastAsia="Calibri" w:hAnsi="Century"/>
          <w:sz w:val="28"/>
          <w:szCs w:val="28"/>
        </w:rPr>
        <w:t>відповідно до Додатку 2</w:t>
      </w:r>
      <w:r w:rsidRPr="00AE6F0F">
        <w:rPr>
          <w:rFonts w:ascii="Century" w:eastAsia="Calibri" w:hAnsi="Century"/>
          <w:sz w:val="28"/>
          <w:szCs w:val="28"/>
        </w:rPr>
        <w:t>.</w:t>
      </w:r>
    </w:p>
    <w:p w14:paraId="01905DCE" w14:textId="1EC2B84C" w:rsidR="004639CA" w:rsidRPr="00AE6F0F" w:rsidRDefault="00D2693E" w:rsidP="005E4641">
      <w:pPr>
        <w:pStyle w:val="a4"/>
        <w:numPr>
          <w:ilvl w:val="0"/>
          <w:numId w:val="2"/>
        </w:numPr>
        <w:ind w:left="0" w:firstLine="709"/>
        <w:jc w:val="both"/>
        <w:rPr>
          <w:rFonts w:ascii="Century" w:eastAsia="Calibri" w:hAnsi="Century"/>
          <w:sz w:val="28"/>
          <w:szCs w:val="28"/>
        </w:rPr>
      </w:pPr>
      <w:r w:rsidRPr="00AE6F0F">
        <w:rPr>
          <w:rFonts w:ascii="Century" w:eastAsia="Calibri" w:hAnsi="Century"/>
          <w:sz w:val="28"/>
          <w:szCs w:val="28"/>
        </w:rPr>
        <w:t>Структурним підрозділам</w:t>
      </w:r>
      <w:r w:rsidR="005E4641" w:rsidRPr="00AE6F0F">
        <w:rPr>
          <w:rFonts w:ascii="Century" w:eastAsia="Calibri" w:hAnsi="Century"/>
          <w:sz w:val="28"/>
          <w:szCs w:val="28"/>
        </w:rPr>
        <w:t>,</w:t>
      </w:r>
      <w:r w:rsidRPr="00AE6F0F">
        <w:rPr>
          <w:rFonts w:ascii="Century" w:eastAsia="Calibri" w:hAnsi="Century"/>
          <w:sz w:val="28"/>
          <w:szCs w:val="28"/>
        </w:rPr>
        <w:t xml:space="preserve"> установам, підприємствам Городоцької міської ради, підприємствам, установам та організаціям усіх форм власності, громадським організаціям громади </w:t>
      </w:r>
      <w:r w:rsidR="00CE66C5" w:rsidRPr="00AE6F0F">
        <w:rPr>
          <w:rFonts w:ascii="Century" w:eastAsia="Calibri" w:hAnsi="Century"/>
          <w:sz w:val="28"/>
          <w:szCs w:val="28"/>
        </w:rPr>
        <w:t>враховувати основні положення Стратегії при розробці бюджету, програми соціально-економічного розвитку громади та щорічних програм.</w:t>
      </w:r>
    </w:p>
    <w:p w14:paraId="365C9785" w14:textId="6DC9A4BA" w:rsidR="005E4641" w:rsidRPr="00AE6F0F" w:rsidRDefault="004639CA" w:rsidP="009F7A0B">
      <w:pPr>
        <w:pStyle w:val="a4"/>
        <w:numPr>
          <w:ilvl w:val="0"/>
          <w:numId w:val="2"/>
        </w:numPr>
        <w:ind w:left="0" w:firstLine="709"/>
        <w:jc w:val="both"/>
        <w:rPr>
          <w:spacing w:val="-2"/>
          <w:sz w:val="20"/>
        </w:rPr>
      </w:pPr>
      <w:r w:rsidRPr="00AE6F0F">
        <w:rPr>
          <w:rFonts w:ascii="Century" w:eastAsia="Calibri" w:hAnsi="Century"/>
          <w:sz w:val="28"/>
          <w:szCs w:val="28"/>
        </w:rPr>
        <w:t xml:space="preserve">Контроль за виконання даного </w:t>
      </w:r>
      <w:r w:rsidR="00ED58CB" w:rsidRPr="00AE6F0F">
        <w:rPr>
          <w:rFonts w:ascii="Century" w:eastAsia="Calibri" w:hAnsi="Century"/>
          <w:sz w:val="28"/>
          <w:szCs w:val="28"/>
        </w:rPr>
        <w:t xml:space="preserve">рішення покласти на постійні </w:t>
      </w:r>
      <w:r w:rsidR="00AE6F0F" w:rsidRPr="00AE6F0F">
        <w:rPr>
          <w:rFonts w:ascii="Century" w:eastAsia="Calibri" w:hAnsi="Century"/>
          <w:sz w:val="28"/>
          <w:szCs w:val="28"/>
        </w:rPr>
        <w:t xml:space="preserve">депутатські </w:t>
      </w:r>
      <w:r w:rsidR="00ED58CB" w:rsidRPr="00AE6F0F">
        <w:rPr>
          <w:rFonts w:ascii="Century" w:eastAsia="Calibri" w:hAnsi="Century"/>
          <w:sz w:val="28"/>
          <w:szCs w:val="28"/>
        </w:rPr>
        <w:t>комісії міської ради</w:t>
      </w:r>
      <w:r w:rsidR="00AE6F0F">
        <w:rPr>
          <w:rFonts w:ascii="Century" w:eastAsia="Calibri" w:hAnsi="Century"/>
          <w:sz w:val="28"/>
          <w:szCs w:val="28"/>
        </w:rPr>
        <w:t>.</w:t>
      </w:r>
    </w:p>
    <w:p w14:paraId="6BC15340" w14:textId="77777777" w:rsidR="00AE6F0F" w:rsidRPr="00AE6F0F" w:rsidRDefault="00AE6F0F" w:rsidP="00AE6F0F">
      <w:pPr>
        <w:jc w:val="both"/>
        <w:rPr>
          <w:spacing w:val="-2"/>
          <w:sz w:val="20"/>
        </w:rPr>
      </w:pPr>
    </w:p>
    <w:p w14:paraId="05047C4A" w14:textId="77777777" w:rsidR="005E4641" w:rsidRDefault="005E4641" w:rsidP="00743363">
      <w:pPr>
        <w:ind w:left="1"/>
        <w:jc w:val="both"/>
        <w:rPr>
          <w:spacing w:val="-2"/>
          <w:sz w:val="20"/>
        </w:rPr>
      </w:pPr>
    </w:p>
    <w:p w14:paraId="4FDEFF5B" w14:textId="29237F2A" w:rsidR="006363CD" w:rsidRDefault="00470AC3" w:rsidP="00470AC3">
      <w:pPr>
        <w:jc w:val="center"/>
        <w:rPr>
          <w:rFonts w:ascii="Century" w:hAnsi="Century"/>
          <w:b/>
          <w:sz w:val="28"/>
          <w:szCs w:val="28"/>
        </w:rPr>
      </w:pPr>
      <w:r w:rsidRPr="00AE6F0F">
        <w:rPr>
          <w:rFonts w:ascii="Century" w:hAnsi="Century"/>
          <w:b/>
          <w:sz w:val="28"/>
          <w:szCs w:val="28"/>
        </w:rPr>
        <w:t>Міський голова</w:t>
      </w:r>
      <w:r w:rsidRPr="00AE6F0F">
        <w:rPr>
          <w:rFonts w:ascii="Century" w:hAnsi="Century"/>
          <w:b/>
          <w:sz w:val="28"/>
          <w:szCs w:val="28"/>
        </w:rPr>
        <w:tab/>
      </w:r>
      <w:r w:rsidRPr="00AE6F0F">
        <w:rPr>
          <w:rFonts w:ascii="Century" w:hAnsi="Century"/>
          <w:b/>
          <w:sz w:val="28"/>
          <w:szCs w:val="28"/>
        </w:rPr>
        <w:tab/>
      </w:r>
      <w:r w:rsidRPr="00AE6F0F">
        <w:rPr>
          <w:rFonts w:ascii="Century" w:hAnsi="Century"/>
          <w:b/>
          <w:sz w:val="28"/>
          <w:szCs w:val="28"/>
        </w:rPr>
        <w:tab/>
      </w:r>
      <w:r w:rsidRPr="00AE6F0F">
        <w:rPr>
          <w:rFonts w:ascii="Century" w:hAnsi="Century"/>
          <w:b/>
          <w:sz w:val="28"/>
          <w:szCs w:val="28"/>
        </w:rPr>
        <w:tab/>
      </w:r>
      <w:r w:rsidRPr="00AE6F0F">
        <w:rPr>
          <w:rFonts w:ascii="Century" w:hAnsi="Century"/>
          <w:b/>
          <w:sz w:val="28"/>
          <w:szCs w:val="28"/>
        </w:rPr>
        <w:tab/>
      </w:r>
      <w:r w:rsidRPr="00AE6F0F">
        <w:rPr>
          <w:rFonts w:ascii="Century" w:hAnsi="Century"/>
          <w:b/>
          <w:sz w:val="28"/>
          <w:szCs w:val="28"/>
        </w:rPr>
        <w:tab/>
      </w:r>
      <w:r w:rsidRPr="00AE6F0F">
        <w:rPr>
          <w:rFonts w:ascii="Century" w:hAnsi="Century"/>
          <w:b/>
          <w:sz w:val="28"/>
          <w:szCs w:val="28"/>
        </w:rPr>
        <w:tab/>
        <w:t>Володимир РЕМЕНЯК</w:t>
      </w:r>
    </w:p>
    <w:p w14:paraId="38F71410" w14:textId="247DC597" w:rsidR="00470AC3" w:rsidRDefault="00470AC3" w:rsidP="006363CD">
      <w:pPr>
        <w:rPr>
          <w:sz w:val="20"/>
        </w:rPr>
      </w:pPr>
    </w:p>
    <w:sectPr w:rsidR="00470AC3" w:rsidSect="005E4641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F55E8A"/>
    <w:multiLevelType w:val="hybridMultilevel"/>
    <w:tmpl w:val="37BC7ED4"/>
    <w:lvl w:ilvl="0" w:tplc="EFAE6B70">
      <w:start w:val="1"/>
      <w:numFmt w:val="decimal"/>
      <w:lvlText w:val="%1."/>
      <w:lvlJc w:val="left"/>
      <w:pPr>
        <w:ind w:left="720" w:hanging="360"/>
      </w:pPr>
      <w:rPr>
        <w:rFonts w:ascii="Century" w:hAnsi="Century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57186F"/>
    <w:multiLevelType w:val="hybridMultilevel"/>
    <w:tmpl w:val="3006C96E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3549428">
    <w:abstractNumId w:val="1"/>
  </w:num>
  <w:num w:numId="2" w16cid:durableId="1480877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B25"/>
    <w:rsid w:val="00044B54"/>
    <w:rsid w:val="00061918"/>
    <w:rsid w:val="000F47FC"/>
    <w:rsid w:val="00100567"/>
    <w:rsid w:val="00100722"/>
    <w:rsid w:val="00115405"/>
    <w:rsid w:val="00180E0A"/>
    <w:rsid w:val="0019395A"/>
    <w:rsid w:val="00251428"/>
    <w:rsid w:val="00294857"/>
    <w:rsid w:val="002E7786"/>
    <w:rsid w:val="00385533"/>
    <w:rsid w:val="00395826"/>
    <w:rsid w:val="003A1F72"/>
    <w:rsid w:val="003A6423"/>
    <w:rsid w:val="003B2D78"/>
    <w:rsid w:val="003B36E9"/>
    <w:rsid w:val="003D456C"/>
    <w:rsid w:val="003E6A8A"/>
    <w:rsid w:val="0046307D"/>
    <w:rsid w:val="004639CA"/>
    <w:rsid w:val="00465681"/>
    <w:rsid w:val="00470AC3"/>
    <w:rsid w:val="004857D6"/>
    <w:rsid w:val="00485A19"/>
    <w:rsid w:val="00485DF2"/>
    <w:rsid w:val="00534D39"/>
    <w:rsid w:val="005530AB"/>
    <w:rsid w:val="005814D8"/>
    <w:rsid w:val="005946FB"/>
    <w:rsid w:val="005B291D"/>
    <w:rsid w:val="005E4641"/>
    <w:rsid w:val="006363CD"/>
    <w:rsid w:val="00647DA5"/>
    <w:rsid w:val="00662BE0"/>
    <w:rsid w:val="00666AFF"/>
    <w:rsid w:val="006C4C34"/>
    <w:rsid w:val="006E1F38"/>
    <w:rsid w:val="006F7D4A"/>
    <w:rsid w:val="00724DD2"/>
    <w:rsid w:val="00743363"/>
    <w:rsid w:val="007C7AD8"/>
    <w:rsid w:val="007E39E4"/>
    <w:rsid w:val="00816AF5"/>
    <w:rsid w:val="0085030C"/>
    <w:rsid w:val="008D2B55"/>
    <w:rsid w:val="009325FA"/>
    <w:rsid w:val="009606BC"/>
    <w:rsid w:val="00983E60"/>
    <w:rsid w:val="009A4DA4"/>
    <w:rsid w:val="009C2680"/>
    <w:rsid w:val="009F2638"/>
    <w:rsid w:val="00A068F1"/>
    <w:rsid w:val="00A57078"/>
    <w:rsid w:val="00A57F94"/>
    <w:rsid w:val="00A8629C"/>
    <w:rsid w:val="00AA2A0D"/>
    <w:rsid w:val="00AA5903"/>
    <w:rsid w:val="00AA5D2E"/>
    <w:rsid w:val="00AE6F0F"/>
    <w:rsid w:val="00AF1B83"/>
    <w:rsid w:val="00AF4B20"/>
    <w:rsid w:val="00BD5A12"/>
    <w:rsid w:val="00C65812"/>
    <w:rsid w:val="00CE66C5"/>
    <w:rsid w:val="00CF5C09"/>
    <w:rsid w:val="00D0112C"/>
    <w:rsid w:val="00D2693E"/>
    <w:rsid w:val="00D90C7E"/>
    <w:rsid w:val="00DC24DA"/>
    <w:rsid w:val="00DF76CA"/>
    <w:rsid w:val="00EB0213"/>
    <w:rsid w:val="00ED58CB"/>
    <w:rsid w:val="00F15F03"/>
    <w:rsid w:val="00F43B25"/>
    <w:rsid w:val="00F55AF7"/>
    <w:rsid w:val="00F9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29CE"/>
  <w15:docId w15:val="{DF2FAFF8-8FC6-4446-B54D-7A30AA95A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044B54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044B54"/>
    <w:rPr>
      <w:color w:val="605E5C"/>
      <w:shd w:val="clear" w:color="auto" w:fill="E1DFDD"/>
    </w:rPr>
  </w:style>
  <w:style w:type="paragraph" w:customStyle="1" w:styleId="tc2">
    <w:name w:val="tc2"/>
    <w:basedOn w:val="a"/>
    <w:rsid w:val="00662BE0"/>
    <w:pPr>
      <w:widowControl/>
      <w:autoSpaceDE/>
      <w:autoSpaceDN/>
      <w:spacing w:line="300" w:lineRule="atLeast"/>
      <w:jc w:val="center"/>
    </w:pPr>
    <w:rPr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F7D4A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F7D4A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1940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dek233</dc:creator>
  <cp:lastModifiedBy>Secretary</cp:lastModifiedBy>
  <cp:revision>2</cp:revision>
  <cp:lastPrinted>2026-02-02T11:44:00Z</cp:lastPrinted>
  <dcterms:created xsi:type="dcterms:W3CDTF">2026-02-02T11:51:00Z</dcterms:created>
  <dcterms:modified xsi:type="dcterms:W3CDTF">2026-02-02T11:51:00Z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2025-05-05T00:00:00Z</vt:filetime>
  </property>
  <property fmtid="{D5CDD505-2E9C-101B-9397-08002B2CF9AE}" pid="3" name="Creator">
    <vt:lpwstr>Aspose Pty Ltd.</vt:lpwstr>
  </property>
  <property fmtid="{D5CDD505-2E9C-101B-9397-08002B2CF9AE}" pid="4" name="LastSaved">
    <vt:filetime>2025-05-13T00:00:00Z</vt:filetime>
  </property>
  <property fmtid="{D5CDD505-2E9C-101B-9397-08002B2CF9AE}" pid="5" name="Producer">
    <vt:lpwstr>Aspose.PDF for .NET 23.11.1</vt:lpwstr>
  </property>
</Properties>
</file>